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СОГЛАСОВАНО</w:t>
      </w:r>
    </w:p>
    <w:p w:rsid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50D57">
        <w:rPr>
          <w:rFonts w:ascii="Times New Roman" w:hAnsi="Times New Roman" w:cs="Times New Roman"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оенный комиссар </w:t>
      </w:r>
      <w:r w:rsidRPr="00F50D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50D57">
        <w:rPr>
          <w:rFonts w:ascii="Times New Roman" w:hAnsi="Times New Roman" w:cs="Times New Roman"/>
          <w:sz w:val="24"/>
          <w:szCs w:val="24"/>
          <w:u w:val="single"/>
        </w:rPr>
        <w:t xml:space="preserve">г. Стерлитамак и 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F50D57">
        <w:rPr>
          <w:rFonts w:ascii="Times New Roman" w:hAnsi="Times New Roman" w:cs="Times New Roman"/>
          <w:sz w:val="24"/>
          <w:szCs w:val="24"/>
          <w:u w:val="single"/>
        </w:rPr>
        <w:t>Стерлитамакского</w:t>
      </w:r>
      <w:proofErr w:type="spellEnd"/>
      <w:r w:rsidRPr="00F50D57">
        <w:rPr>
          <w:rFonts w:ascii="Times New Roman" w:hAnsi="Times New Roman" w:cs="Times New Roman"/>
          <w:sz w:val="24"/>
          <w:szCs w:val="24"/>
          <w:u w:val="single"/>
        </w:rPr>
        <w:t xml:space="preserve"> район</w:t>
      </w:r>
      <w:r w:rsidRPr="00F50D57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F50D57">
        <w:rPr>
          <w:rFonts w:ascii="Times New Roman" w:hAnsi="Times New Roman" w:cs="Times New Roman"/>
          <w:sz w:val="24"/>
          <w:szCs w:val="24"/>
          <w:u w:val="single"/>
        </w:rPr>
        <w:t xml:space="preserve">  РБ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F50D57">
        <w:rPr>
          <w:rFonts w:ascii="Times New Roman" w:hAnsi="Times New Roman" w:cs="Times New Roman"/>
          <w:sz w:val="16"/>
          <w:szCs w:val="16"/>
        </w:rPr>
        <w:t>(наименование района, города)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       _________________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50D57">
        <w:rPr>
          <w:rFonts w:ascii="Times New Roman" w:hAnsi="Times New Roman" w:cs="Times New Roman"/>
          <w:sz w:val="16"/>
          <w:szCs w:val="16"/>
        </w:rPr>
        <w:t xml:space="preserve">(подпись)    </w:t>
      </w:r>
      <w:r w:rsidRPr="00F50D57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F50D57">
        <w:rPr>
          <w:rFonts w:ascii="Times New Roman" w:hAnsi="Times New Roman" w:cs="Times New Roman"/>
          <w:sz w:val="16"/>
          <w:szCs w:val="16"/>
        </w:rPr>
        <w:t xml:space="preserve">  </w:t>
      </w:r>
      <w:r w:rsidRPr="00F50D57">
        <w:rPr>
          <w:rFonts w:ascii="Times New Roman" w:hAnsi="Times New Roman" w:cs="Times New Roman"/>
          <w:sz w:val="16"/>
          <w:szCs w:val="16"/>
        </w:rPr>
        <w:t xml:space="preserve">(расшифровка подписи)   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"___"   _______________  20___ года</w:t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УТВЕРЖДАЮ</w:t>
      </w:r>
      <w:r w:rsidRPr="00F50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0D57" w:rsidRPr="00F50D57" w:rsidRDefault="00F50D57" w:rsidP="00F50D5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F50D57">
        <w:rPr>
          <w:rFonts w:ascii="Times New Roman" w:hAnsi="Times New Roman" w:cs="Times New Roman"/>
          <w:sz w:val="16"/>
          <w:szCs w:val="16"/>
        </w:rPr>
        <w:t>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</w:t>
      </w:r>
      <w:r w:rsidRPr="00F50D57">
        <w:rPr>
          <w:rFonts w:ascii="Times New Roman" w:hAnsi="Times New Roman" w:cs="Times New Roman"/>
          <w:sz w:val="16"/>
          <w:szCs w:val="16"/>
        </w:rPr>
        <w:t>_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F50D57">
        <w:rPr>
          <w:rFonts w:ascii="Times New Roman" w:hAnsi="Times New Roman" w:cs="Times New Roman"/>
          <w:sz w:val="16"/>
          <w:szCs w:val="16"/>
        </w:rPr>
        <w:t>(должность руководителя организации)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         </w:t>
      </w:r>
      <w:r w:rsidRPr="00F50D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F50D57">
        <w:rPr>
          <w:rFonts w:ascii="Times New Roman" w:hAnsi="Times New Roman" w:cs="Times New Roman"/>
          <w:sz w:val="16"/>
          <w:szCs w:val="16"/>
        </w:rPr>
        <w:t>(подп</w:t>
      </w:r>
      <w:r>
        <w:rPr>
          <w:rFonts w:ascii="Times New Roman" w:hAnsi="Times New Roman" w:cs="Times New Roman"/>
          <w:sz w:val="16"/>
          <w:szCs w:val="16"/>
        </w:rPr>
        <w:t xml:space="preserve">ись)                       </w:t>
      </w:r>
      <w:r w:rsidRPr="00F50D57">
        <w:rPr>
          <w:rFonts w:ascii="Times New Roman" w:hAnsi="Times New Roman" w:cs="Times New Roman"/>
          <w:sz w:val="16"/>
          <w:szCs w:val="16"/>
        </w:rPr>
        <w:t xml:space="preserve">(расшифровка подписи)   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"___"   _______________  20__ года</w:t>
      </w:r>
    </w:p>
    <w:p w:rsid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50D57" w:rsidSect="00F50D57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</w:t>
      </w:r>
    </w:p>
    <w:p w:rsidR="00F50D57" w:rsidRPr="00F50D57" w:rsidRDefault="00F50D57" w:rsidP="00F50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ТИПОВЫЕ ФУНКЦИОНАЛЬНЫЕ ОБЯЗАННОСТИ</w:t>
      </w:r>
    </w:p>
    <w:p w:rsidR="00F50D57" w:rsidRPr="00F50D57" w:rsidRDefault="00F50D57" w:rsidP="00F50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должностного лица, ответственного за военно-учетную работу</w:t>
      </w:r>
    </w:p>
    <w:p w:rsidR="00F50D57" w:rsidRPr="00F50D57" w:rsidRDefault="00F50D57" w:rsidP="00F50D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F50D57" w:rsidRPr="00F50D57" w:rsidRDefault="00F50D57" w:rsidP="00F50D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D57" w:rsidRPr="00F50D57" w:rsidRDefault="00F50D57" w:rsidP="00F50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1. Должностное лицо, ответственное за военно-учетную работу, осуществляет воинский учет работающих в организации граждан, пребывающих в запасе (далее - ГПЗ), граждан, подлежащих призыву на военную службу (далее - ГПП),  бронирование ГПЗ и исполняет свои обязанности в соответствии с нормативными правовыми актами Российской Федерации, Республики Башкортостан.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ab/>
        <w:t xml:space="preserve">2. При выполнении работы по воинскому учету и бронированию ГПЗ 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ответственное</w:t>
      </w:r>
      <w:proofErr w:type="gramEnd"/>
      <w:r w:rsidRPr="00F50D57">
        <w:rPr>
          <w:rFonts w:ascii="Times New Roman" w:hAnsi="Times New Roman" w:cs="Times New Roman"/>
          <w:sz w:val="24"/>
          <w:szCs w:val="24"/>
        </w:rPr>
        <w:t xml:space="preserve">  за военно-учетную работу несет ответственность за: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полноту и качество данной работы;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постановку граждан на воинский учет по месту работы; 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сбор, хранение и обработку сведений, содержащихся в личных карточках;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 поддержание в актуальном состоянии сведений, содержащихся в личных карточках;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своевременное оформление отсрочек от призыва по мобилизации и в военное время гражданам, пребывающим в запасе;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своевременное представление сведений о принятых на работу и уволенных              с работы ГПЗ и ГПП, а также сведений об изменении их учетных данных.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ab/>
        <w:t>3. Должностное лицо, ответственное за военно-учетную работу, обязано: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знать и исполнять обязанности в соответствии с Федеральным Законом Российской Федерации   "О воинской обязанности и военной службе", Положением о воинском учете и другими нормативными правовыми актами Российской Федерации и Республики Башкортостан по ведению воинского учета и бронирования ГПЗ; 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осуществлять воинский учет и бронирование ГПЗ;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иметь в наличии руководящие документы, а также разрабатываемые                         в организации документы по воинскому учету  и бронированию ГПЗ;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проверять у граждан, принимаемых на работу, наличие отметок в паспортах граждан Российской Федерации об их отношении к воинской обязанности, наличие и подлинность документов воинского учета, а также подлинность записей в них, отметок о постановке на воинский учет по месту жительства или месту временного пребывания, наличие мобилизационных предписаний;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заполнять личные карточки в соответствии с записями в документах воинского учета. 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При этом уточнять сведения о семейном положении, образовании, месте работы (подразделении организации), должности, месте жительства или месте временного пребывания граждан, другие сведения, содержащиеся в документах граждан, принимаемых на воинский учет;</w:t>
      </w:r>
      <w:proofErr w:type="gramEnd"/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разъяснять гражданам порядок исполнения ими обязанностей по воинскому учету, мобилизационной подготовке и мобилизации, осуществлять 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50D57">
        <w:rPr>
          <w:rFonts w:ascii="Times New Roman" w:hAnsi="Times New Roman" w:cs="Times New Roman"/>
          <w:sz w:val="24"/>
          <w:szCs w:val="24"/>
        </w:rPr>
        <w:t xml:space="preserve"> их исполнением, а также информировать граждан об ответственности за неисполнение указанных обязанностей;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информировать </w:t>
      </w:r>
      <w:r w:rsidR="00141C68">
        <w:rPr>
          <w:rFonts w:ascii="Times New Roman" w:hAnsi="Times New Roman" w:cs="Times New Roman"/>
          <w:sz w:val="24"/>
          <w:szCs w:val="24"/>
        </w:rPr>
        <w:t>в</w:t>
      </w:r>
      <w:r w:rsidRPr="00F50D57">
        <w:rPr>
          <w:rFonts w:ascii="Times New Roman" w:hAnsi="Times New Roman" w:cs="Times New Roman"/>
          <w:sz w:val="24"/>
          <w:szCs w:val="24"/>
        </w:rPr>
        <w:t>оенн</w:t>
      </w:r>
      <w:r w:rsidR="00141C68">
        <w:rPr>
          <w:rFonts w:ascii="Times New Roman" w:hAnsi="Times New Roman" w:cs="Times New Roman"/>
          <w:sz w:val="24"/>
          <w:szCs w:val="24"/>
        </w:rPr>
        <w:t>ый комиссариат</w:t>
      </w:r>
      <w:r w:rsidRPr="00F50D57">
        <w:rPr>
          <w:rFonts w:ascii="Times New Roman" w:hAnsi="Times New Roman" w:cs="Times New Roman"/>
          <w:sz w:val="24"/>
          <w:szCs w:val="24"/>
        </w:rPr>
        <w:t xml:space="preserve"> об обнаруженных в документах воинского учета неоговоренных исправлениях, неточностях и подделках, неполном количестве листов, а </w:t>
      </w:r>
      <w:r w:rsidRPr="00F50D57">
        <w:rPr>
          <w:rFonts w:ascii="Times New Roman" w:hAnsi="Times New Roman" w:cs="Times New Roman"/>
          <w:sz w:val="24"/>
          <w:szCs w:val="24"/>
        </w:rPr>
        <w:lastRenderedPageBreak/>
        <w:t>также о случаях неисполнения гражданами обязанностей в области воинского учета, мобилизационной подготовки и мобилизации;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определять граждан, подлежащих постановке на воинский учет по месту работы и (или) по месту жительства и принимать необходимые меры к постановке их на воинский учет;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направлять в 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военный комиссариат </w:t>
      </w:r>
      <w:r w:rsidRPr="00F50D57">
        <w:rPr>
          <w:rFonts w:ascii="Times New Roman" w:hAnsi="Times New Roman" w:cs="Times New Roman"/>
          <w:sz w:val="24"/>
          <w:szCs w:val="24"/>
        </w:rPr>
        <w:t xml:space="preserve">по месту жительства граждан женского пола (ранее не состоявших на воинском учете), которые в соответствии                с перечнем специальностей и профессий подлежат постановке на воинский учет; 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вести и хранить личные карточки граждан, поставленных на воинский учет,               в установленном порядке;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направлять в 2-</w:t>
      </w:r>
      <w:r w:rsidR="00141C68">
        <w:rPr>
          <w:rFonts w:ascii="Times New Roman" w:hAnsi="Times New Roman" w:cs="Times New Roman"/>
          <w:sz w:val="24"/>
          <w:szCs w:val="24"/>
        </w:rPr>
        <w:t>недельный срок в соответствующий</w:t>
      </w:r>
      <w:r w:rsidRPr="00F50D57">
        <w:rPr>
          <w:rFonts w:ascii="Times New Roman" w:hAnsi="Times New Roman" w:cs="Times New Roman"/>
          <w:sz w:val="24"/>
          <w:szCs w:val="24"/>
        </w:rPr>
        <w:t xml:space="preserve"> </w:t>
      </w:r>
      <w:r w:rsidR="00141C68">
        <w:rPr>
          <w:rFonts w:ascii="Times New Roman" w:hAnsi="Times New Roman" w:cs="Times New Roman"/>
          <w:sz w:val="24"/>
          <w:szCs w:val="24"/>
        </w:rPr>
        <w:t>военный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 </w:t>
      </w:r>
      <w:r w:rsidRPr="00F50D57">
        <w:rPr>
          <w:rFonts w:ascii="Times New Roman" w:hAnsi="Times New Roman" w:cs="Times New Roman"/>
          <w:sz w:val="24"/>
          <w:szCs w:val="24"/>
        </w:rPr>
        <w:t xml:space="preserve">сведения о 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принятых</w:t>
      </w:r>
      <w:proofErr w:type="gramEnd"/>
      <w:r w:rsidRPr="00F50D57">
        <w:rPr>
          <w:rFonts w:ascii="Times New Roman" w:hAnsi="Times New Roman" w:cs="Times New Roman"/>
          <w:sz w:val="24"/>
          <w:szCs w:val="24"/>
        </w:rPr>
        <w:t xml:space="preserve"> на работу  и уволенных  с работы ГПЗ и ГПП;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направлять в 2-недельный срок по запросам соответствующих </w:t>
      </w:r>
      <w:r w:rsidR="00141C68">
        <w:rPr>
          <w:rFonts w:ascii="Times New Roman" w:hAnsi="Times New Roman" w:cs="Times New Roman"/>
          <w:sz w:val="24"/>
          <w:szCs w:val="24"/>
        </w:rPr>
        <w:t>военных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141C68">
        <w:rPr>
          <w:rFonts w:ascii="Times New Roman" w:hAnsi="Times New Roman" w:cs="Times New Roman"/>
          <w:sz w:val="24"/>
          <w:szCs w:val="24"/>
        </w:rPr>
        <w:t>ов</w:t>
      </w:r>
      <w:r w:rsidRPr="00F50D57">
        <w:rPr>
          <w:rFonts w:ascii="Times New Roman" w:hAnsi="Times New Roman" w:cs="Times New Roman"/>
          <w:sz w:val="24"/>
          <w:szCs w:val="24"/>
        </w:rPr>
        <w:t xml:space="preserve"> необходимые сведения о гражданах, состоящих на воинском учете, а также о гражданах, не состоящих, но обязанных состоять на воинском учете;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представлять ежегодно, в сентябре, в соответствующие </w:t>
      </w:r>
      <w:r w:rsidR="00141C68">
        <w:rPr>
          <w:rFonts w:ascii="Times New Roman" w:hAnsi="Times New Roman" w:cs="Times New Roman"/>
          <w:sz w:val="24"/>
          <w:szCs w:val="24"/>
        </w:rPr>
        <w:t>военные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141C68">
        <w:rPr>
          <w:rFonts w:ascii="Times New Roman" w:hAnsi="Times New Roman" w:cs="Times New Roman"/>
          <w:sz w:val="24"/>
          <w:szCs w:val="24"/>
        </w:rPr>
        <w:t>ы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</w:t>
      </w:r>
      <w:r w:rsidRPr="00F50D57">
        <w:rPr>
          <w:rFonts w:ascii="Times New Roman" w:hAnsi="Times New Roman" w:cs="Times New Roman"/>
          <w:sz w:val="24"/>
          <w:szCs w:val="24"/>
        </w:rPr>
        <w:t>списки граждан мужского пола 15- и 16-летнего возраста, а до                         1 ноября - списки граждан мужского пола, подлежащих первоначальной постановке на воинский учет в следующем году;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сверять не реже 1 раза в год сведения о воинском учете, содержащиеся в личных карточках, со сведениями, содержащимися в документах воинского учета граждан;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сверять не реже 1 раза в год в установленном порядке сведения о воинском учете, содержащиеся в личных карточках, со сведениями, содержащимися в документах воинского учета соответствующих </w:t>
      </w:r>
      <w:r w:rsidR="00141C68">
        <w:rPr>
          <w:rFonts w:ascii="Times New Roman" w:hAnsi="Times New Roman" w:cs="Times New Roman"/>
          <w:sz w:val="24"/>
          <w:szCs w:val="24"/>
        </w:rPr>
        <w:t>военных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141C68">
        <w:rPr>
          <w:rFonts w:ascii="Times New Roman" w:hAnsi="Times New Roman" w:cs="Times New Roman"/>
          <w:sz w:val="24"/>
          <w:szCs w:val="24"/>
        </w:rPr>
        <w:t>ов</w:t>
      </w:r>
      <w:r w:rsidRPr="00F50D57">
        <w:rPr>
          <w:rFonts w:ascii="Times New Roman" w:hAnsi="Times New Roman" w:cs="Times New Roman"/>
          <w:sz w:val="24"/>
          <w:szCs w:val="24"/>
        </w:rPr>
        <w:t>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вносить в личные карточки сведения об изменениях семейного положения, образования, структурного подразделения организации, должности, места жительства или места временного пребывания, состояния здоровья граждан, состоящих на воинском учете и в 2-недельный срок сообщать об указанных изменениях в </w:t>
      </w:r>
      <w:r w:rsidR="00141C68" w:rsidRPr="00141C68">
        <w:rPr>
          <w:rFonts w:ascii="Times New Roman" w:hAnsi="Times New Roman" w:cs="Times New Roman"/>
          <w:sz w:val="24"/>
          <w:szCs w:val="24"/>
        </w:rPr>
        <w:t>военный комиссариат</w:t>
      </w:r>
      <w:r w:rsidRPr="00F50D57">
        <w:rPr>
          <w:rFonts w:ascii="Times New Roman" w:hAnsi="Times New Roman" w:cs="Times New Roman"/>
          <w:sz w:val="24"/>
          <w:szCs w:val="24"/>
        </w:rPr>
        <w:t>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оповещать граждан о вызовах (повестках) соответствующих </w:t>
      </w:r>
      <w:r w:rsidR="00141C68">
        <w:rPr>
          <w:rFonts w:ascii="Times New Roman" w:hAnsi="Times New Roman" w:cs="Times New Roman"/>
          <w:sz w:val="24"/>
          <w:szCs w:val="24"/>
        </w:rPr>
        <w:t>военных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141C68">
        <w:rPr>
          <w:rFonts w:ascii="Times New Roman" w:hAnsi="Times New Roman" w:cs="Times New Roman"/>
          <w:sz w:val="24"/>
          <w:szCs w:val="24"/>
        </w:rPr>
        <w:t>ов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</w:t>
      </w:r>
      <w:r w:rsidRPr="00F50D57">
        <w:rPr>
          <w:rFonts w:ascii="Times New Roman" w:hAnsi="Times New Roman" w:cs="Times New Roman"/>
          <w:sz w:val="24"/>
          <w:szCs w:val="24"/>
        </w:rPr>
        <w:t xml:space="preserve">и совместно с руководителем организации обеспечивать им возможность своевременной явки в места, указанные </w:t>
      </w:r>
      <w:r w:rsidR="00141C68" w:rsidRPr="00141C68">
        <w:rPr>
          <w:rFonts w:ascii="Times New Roman" w:hAnsi="Times New Roman" w:cs="Times New Roman"/>
          <w:sz w:val="24"/>
          <w:szCs w:val="24"/>
        </w:rPr>
        <w:t>военны</w:t>
      </w:r>
      <w:r w:rsidR="00141C68">
        <w:rPr>
          <w:rFonts w:ascii="Times New Roman" w:hAnsi="Times New Roman" w:cs="Times New Roman"/>
          <w:sz w:val="24"/>
          <w:szCs w:val="24"/>
        </w:rPr>
        <w:t>е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 комиссариат</w:t>
      </w:r>
      <w:r w:rsidR="00141C68">
        <w:rPr>
          <w:rFonts w:ascii="Times New Roman" w:hAnsi="Times New Roman" w:cs="Times New Roman"/>
          <w:sz w:val="24"/>
          <w:szCs w:val="24"/>
        </w:rPr>
        <w:t>ы</w:t>
      </w:r>
      <w:r w:rsidRPr="00F50D57">
        <w:rPr>
          <w:rFonts w:ascii="Times New Roman" w:hAnsi="Times New Roman" w:cs="Times New Roman"/>
          <w:sz w:val="24"/>
          <w:szCs w:val="24"/>
        </w:rPr>
        <w:t>, в том числе в периоды мобилизации, военного положения и в военное время;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разрабатывать и представлять в вышестоящий орган предложения по внесению изменений и дополнений в перечень должностей и профессий;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в особых случаях направлять в вышестоящий орган ходатайства о предоставлении ГПЗ персональных отсрочек от призыва на военную службу;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вносить в перечни должностей и профессий (в выписки из них) принятые изменения и дополнения с обязательным указанием даты и номера постановления Межведомственной комиссии по вопросам бронирования граждан, пребывающих в запасе;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определять на основании данных воинского учета по личным карточкам ГПЗ, подлежащих бронированию по перечню должностей и профессий или по отдельным постановлениям Межведомственной комиссии по вопросам бронирования граждан, пребывающих в запасе;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заполнять удостоверения об отсрочке от призыва на военную службу по мобилизации и в военное время и извещения о зачислении ГПЗ на специальный воинский учет и в десятидневный срок оформлять им отсрочки от призыва по мобилизации и на военное время в установленном порядке;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проводить систематический анализ обеспеченности на военное время трудовыми ресурсами из числа граждан, пребывающих в запасе;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делать отметку в личных карточках "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снят</w:t>
      </w:r>
      <w:proofErr w:type="gramEnd"/>
      <w:r w:rsidRPr="00F50D57">
        <w:rPr>
          <w:rFonts w:ascii="Times New Roman" w:hAnsi="Times New Roman" w:cs="Times New Roman"/>
          <w:sz w:val="24"/>
          <w:szCs w:val="24"/>
        </w:rPr>
        <w:t xml:space="preserve"> с воинского учета по возрасту" для граждан, достигших предельного возраста пребывания в запасе или "снят с воинского учета по состоянию здоровья" для граждан, признанных не годными к военной службе по состоянию здоровья;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lastRenderedPageBreak/>
        <w:t>изымать из картотеки карточки уволенных с работы граждан и снятых с воинского учета ГПЗ и ГПП;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представлять в установленные сроки годов</w:t>
      </w:r>
      <w:r w:rsidR="00141C68">
        <w:rPr>
          <w:rFonts w:ascii="Times New Roman" w:hAnsi="Times New Roman" w:cs="Times New Roman"/>
          <w:sz w:val="24"/>
          <w:szCs w:val="24"/>
        </w:rPr>
        <w:t>ые отчетные документы в а</w:t>
      </w:r>
      <w:r w:rsidRPr="00F50D57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141C68">
        <w:rPr>
          <w:rFonts w:ascii="Times New Roman" w:hAnsi="Times New Roman" w:cs="Times New Roman"/>
          <w:sz w:val="24"/>
          <w:szCs w:val="24"/>
        </w:rPr>
        <w:t>городского округа (</w:t>
      </w:r>
      <w:r w:rsidRPr="00F50D57">
        <w:rPr>
          <w:rFonts w:ascii="Times New Roman" w:hAnsi="Times New Roman" w:cs="Times New Roman"/>
          <w:sz w:val="24"/>
          <w:szCs w:val="24"/>
        </w:rPr>
        <w:t>района</w:t>
      </w:r>
      <w:r w:rsidR="00141C68">
        <w:rPr>
          <w:rFonts w:ascii="Times New Roman" w:hAnsi="Times New Roman" w:cs="Times New Roman"/>
          <w:sz w:val="24"/>
          <w:szCs w:val="24"/>
        </w:rPr>
        <w:t>)</w:t>
      </w:r>
      <w:r w:rsidRPr="00F50D57">
        <w:rPr>
          <w:rFonts w:ascii="Times New Roman" w:hAnsi="Times New Roman" w:cs="Times New Roman"/>
          <w:sz w:val="24"/>
          <w:szCs w:val="24"/>
        </w:rPr>
        <w:t xml:space="preserve">, </w:t>
      </w:r>
      <w:r w:rsidR="00141C68" w:rsidRPr="00141C68">
        <w:rPr>
          <w:rFonts w:ascii="Times New Roman" w:hAnsi="Times New Roman" w:cs="Times New Roman"/>
          <w:sz w:val="24"/>
          <w:szCs w:val="24"/>
        </w:rPr>
        <w:t xml:space="preserve">военный комиссариат </w:t>
      </w:r>
      <w:r w:rsidRPr="00F50D57">
        <w:rPr>
          <w:rFonts w:ascii="Times New Roman" w:hAnsi="Times New Roman" w:cs="Times New Roman"/>
          <w:sz w:val="24"/>
          <w:szCs w:val="24"/>
        </w:rPr>
        <w:t>по месту нахождения организации, а также в вышестоящий орган</w:t>
      </w:r>
      <w:bookmarkStart w:id="0" w:name="_GoBack"/>
      <w:bookmarkEnd w:id="0"/>
      <w:r w:rsidRPr="00F50D57">
        <w:rPr>
          <w:rFonts w:ascii="Times New Roman" w:hAnsi="Times New Roman" w:cs="Times New Roman"/>
          <w:sz w:val="24"/>
          <w:szCs w:val="24"/>
        </w:rPr>
        <w:t>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участвовать в инструкторско-методических занятиях, проводимых </w:t>
      </w:r>
      <w:r w:rsidR="00141C68">
        <w:rPr>
          <w:rFonts w:ascii="Times New Roman" w:hAnsi="Times New Roman" w:cs="Times New Roman"/>
          <w:sz w:val="24"/>
          <w:szCs w:val="24"/>
        </w:rPr>
        <w:t>а</w:t>
      </w:r>
      <w:r w:rsidRPr="00F50D57">
        <w:rPr>
          <w:rFonts w:ascii="Times New Roman" w:hAnsi="Times New Roman" w:cs="Times New Roman"/>
          <w:sz w:val="24"/>
          <w:szCs w:val="24"/>
        </w:rPr>
        <w:t xml:space="preserve">дминистрацией городского округа, вышестоящим органом, </w:t>
      </w:r>
      <w:r w:rsidR="00141C68" w:rsidRPr="00141C68">
        <w:rPr>
          <w:rFonts w:ascii="Times New Roman" w:hAnsi="Times New Roman" w:cs="Times New Roman"/>
          <w:sz w:val="24"/>
          <w:szCs w:val="24"/>
        </w:rPr>
        <w:t>военный комиссариат</w:t>
      </w:r>
      <w:r w:rsidRPr="00F50D57">
        <w:rPr>
          <w:rFonts w:ascii="Times New Roman" w:hAnsi="Times New Roman" w:cs="Times New Roman"/>
          <w:sz w:val="24"/>
          <w:szCs w:val="24"/>
        </w:rPr>
        <w:t>, разрабатывать и внедрять передовой опыт по осуществлению воинского учета и бронирования ГПЗ;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участвовать в работе по подготовке к конкурсу на лучшую организацию ведения воинского учета и бронирования;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передавать дублирующему работнику по акту документы воинского учета при убытии в отпуск, командировку, на лечение;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знать ПЭВМ в объеме пользователя, уметь работать в текстовом редакторе "</w:t>
      </w:r>
      <w:proofErr w:type="spellStart"/>
      <w:r w:rsidRPr="00F50D57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F50D57">
        <w:rPr>
          <w:rFonts w:ascii="Times New Roman" w:hAnsi="Times New Roman" w:cs="Times New Roman"/>
          <w:sz w:val="24"/>
          <w:szCs w:val="24"/>
        </w:rPr>
        <w:t>", электронных таблицах "</w:t>
      </w:r>
      <w:proofErr w:type="spellStart"/>
      <w:r w:rsidRPr="00F50D57">
        <w:rPr>
          <w:rFonts w:ascii="Times New Roman" w:hAnsi="Times New Roman" w:cs="Times New Roman"/>
          <w:sz w:val="24"/>
          <w:szCs w:val="24"/>
        </w:rPr>
        <w:t>Ex</w:t>
      </w:r>
      <w:proofErr w:type="gramStart"/>
      <w:r w:rsidRPr="00F50D5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50D57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F50D57">
        <w:rPr>
          <w:rFonts w:ascii="Times New Roman" w:hAnsi="Times New Roman" w:cs="Times New Roman"/>
          <w:sz w:val="24"/>
          <w:szCs w:val="24"/>
        </w:rPr>
        <w:t>";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постоянно совершенствовать свои профессиональные знания.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>Ознакомлен: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50D57">
        <w:rPr>
          <w:rFonts w:ascii="Times New Roman" w:hAnsi="Times New Roman" w:cs="Times New Roman"/>
          <w:sz w:val="24"/>
          <w:szCs w:val="24"/>
        </w:rPr>
        <w:tab/>
        <w:t xml:space="preserve">         _______________         </w:t>
      </w:r>
    </w:p>
    <w:p w:rsidR="00F50D57" w:rsidRPr="00F50D57" w:rsidRDefault="00F50D57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  <w:t xml:space="preserve">         (подпись)</w:t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</w:r>
      <w:r w:rsidRPr="00F50D57">
        <w:rPr>
          <w:rFonts w:ascii="Times New Roman" w:hAnsi="Times New Roman" w:cs="Times New Roman"/>
          <w:sz w:val="24"/>
          <w:szCs w:val="24"/>
        </w:rPr>
        <w:tab/>
        <w:t>(расшифровка подписи)</w:t>
      </w:r>
    </w:p>
    <w:p w:rsidR="008A20BF" w:rsidRPr="00F50D57" w:rsidRDefault="008A20BF" w:rsidP="00F50D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A20BF" w:rsidRPr="00F50D57" w:rsidSect="00F50D5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555"/>
    <w:rsid w:val="00141C68"/>
    <w:rsid w:val="008A20BF"/>
    <w:rsid w:val="009D3555"/>
    <w:rsid w:val="00F5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Тюренков Олег Викторович</dc:creator>
  <cp:keywords/>
  <dc:description/>
  <cp:lastModifiedBy>Тюренков Олег Викторович</cp:lastModifiedBy>
  <cp:revision>2</cp:revision>
  <cp:lastPrinted>2019-08-06T06:19:00Z</cp:lastPrinted>
  <dcterms:created xsi:type="dcterms:W3CDTF">2019-08-06T06:04:00Z</dcterms:created>
  <dcterms:modified xsi:type="dcterms:W3CDTF">2019-08-06T06:19:00Z</dcterms:modified>
</cp:coreProperties>
</file>